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44"/>
        </w:rPr>
        <w:t>建议加强家校沟通平台安全管理防范冒充班主任诈骗</w:t>
      </w:r>
    </w:p>
    <w:p/>
    <w:p>
      <w:pPr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28"/>
        </w:rPr>
        <w:t>摘要：</w:t>
      </w:r>
      <w:r>
        <w:rPr>
          <w:rFonts w:ascii="Noto Serif CJK SC" w:hAnsi="Noto Serif CJK SC" w:eastAsia="Noto Serif CJK SC"/>
          <w:sz w:val="28"/>
        </w:rPr>
        <w:t>近日，安徽合肥经开区发生多起"班级群"收费诈骗案件，骗子混进学校官方家长群，冒充班主任以收取"新生资料费"为名实施诈骗，7名家长上当受骗。此类诈骗利用家校沟通信任关系，侵害家长财产安全，破坏教育生态。需从平台安全管理、身份验证机制、家长防骗教育、警校联动等方面采取综合措施，筑牢家校沟通安全防线。</w:t>
      </w:r>
    </w:p>
    <w:p/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农工党广西区委委员、南宁师范大学数字教育技术研究院院长欧启忠：</w:t>
      </w:r>
      <w:r>
        <w:rPr>
          <w:rFonts w:ascii="Noto Serif CJK SC" w:hAnsi="Noto Serif CJK SC" w:eastAsia="Noto Serif CJK SC"/>
          <w:sz w:val="32"/>
        </w:rPr>
        <w:t>随着家校沟通数字化程度不断提高，各类社交平台群组成为学校与家长联系的重要渠道。然而，近期安徽合肥经开区发生的"班级群"收费诈骗案件，暴露出家校沟通平台安全管理存在严重漏洞。诈骗分子潜入官方家长群，伪装成班主任发布收费通知，利用家长对学校和老师的信任实施诈骗，这种新型犯罪手段危害极大，必须引起高度重视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一是家校沟通平台安全防护薄弱。当前大多数学校使用微信、QQ等通用社交软件建立家长群，这些平台虽然便捷，但缺乏专门的家校沟通安全机制。群聊入群审核不严，陌生人可通过群成员分享的二维码或邀请链接轻易入群。群管理员权限设置不合理，普通群成员也能修改群昵称和头像，为骗子冒充老师提供了可乘之机。平台方对教育类群组的特殊安全需求重视不够，未提供针对性的身份验证和权限管理功能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二是身份冒充诈骗手段隐蔽性强。诈骗分子通过非法渠道获取学校、班级信息后，精心策划冒充方案。他们仔细研究班主任的说话风格、发布信息的习惯，甚至模仿老师的头像、昵称、个性签名等细节。在诈骗时机选择上，往往利用开学、放假、活动筹备等收费事项较多的时期，发布"资料费""活动费""服装费"等看似合理的收费名目。为增加可信度，还会伪造学校通知、收费明细等文件，让家长难以辨别真伪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三是家长防骗意识和能力不足。许多家长对新型网络诈骗手段了解有限，特别是中老年家长群体，对社交软件功能不熟悉，难以识别伪造身份和虚假信息。部分家长存在"从众心理"，看到其他家长已缴费便跟风转账，缺乏独立判断。还有一些家长出于对老师的尊重和信任，对收费要求不假思索立即执行，给骗子提供了可乘之机。家长群内缺乏有效的风险提示和防骗宣传，安全氛围不足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四是警校联动和应急处置机制不完善。学校发现诈骗情况后，往往只在本校范围内提醒，缺乏区域性的预警通报机制。公安机关接到报案后，由于诈骗金额分散、单笔数额不大，重视程度可能不够。诈骗资金通过第三方支付平台快速转移，追查和冻结难度大。学校与警方之间的信息共享和协作机制不够顺畅，难以及时有效打击犯罪团伙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**一、班级群诈骗风险成因分析**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"班级群"收费诈骗频发，反映了数字化家校沟通背景下安全管理体系的系统性缺失。从技术层面看，通用社交平台未针对教育场景设计专门的安全功能，身份验证机制简单，权限管理粗放，给不法分子留下操作空间。从管理层面看，学校对家长群的安全管理重视不够，缺乏规范的建群、审核、管理制度；群管理员多为教师兼职，安全意识和操作技能有限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从社会层面看，家长群体数字素养参差不齐，对网络诈骗的识别和防范能力不足；社会整体反诈骗宣传多针对传统诈骗手法，对新型教育场景诈骗关注不够。从犯罪心理角度分析，骗子选择家校沟通场景实施诈骗，正是利用了家长对学校和老师的高度信任，这种信任关系一旦被破坏，修复难度极大，可能引发家长对学校管理能力的质疑，影响家校互信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更深层次看，这与教育数字化转型进程中安全建设滞后于应用发展的矛盾有关。学校急于利用数字化工具提高沟通效率，却忽视了相应的安全投入和制度建设；平台企业追求用户增长和活跃度，对细分场景的安全需求响应不足；监管部门对新兴教育应用的安全标准缺乏明确规范。解决这一问题需要教育部门、学校、平台企业、家长和社会多方协同。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**二、对策建议**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为有效防范"班级群"收费诈骗，保护家长财产安全，维护良好家校关系，建议构建"平台加固、管理规范、教育提升、联动打击"的综合防护体系。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（一）强化家校沟通平台安全建设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建议教育部门会同网信部门，制定家校沟通平台安全标准，要求平台企业提供专门的教育场景安全功能。包括严格的入群审核机制，新成员入群需经管理员双重确认；身份强制验证功能，群成员必须完成实名认证；权限精细化管理，普通成员无法修改与老师相似的头像和昵称；敏感操作提醒，对涉及"收费""转账"等关键词的消息进行风险提示。鼓励开发专门的家校沟通应用，集成身份认证、信息加密、操作审计等安全特性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（二）规范学校家长群管理制度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教育主管部门应出台家长群管理规范，明确建群、审核、运营、解散的全流程要求。学校需指定专人负责家长群安全管理，定期检查群成员身份，清理无关人员。建立收费事项官方发布渠道，规定所有收费通知必须通过学校官方平台发布，并经分管领导审核。实行收费事项事前公示制度，提前向家长说明收费项目、标准、用途和缴纳方式。建立紧急情况下的一键清退可疑人员功能，防止诈骗信息扩散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（三）加强家长防骗宣传和教育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学校每学期至少开展一次家长防诈骗专题教育，通过案例讲解、情景模拟等方式提高家长识别能力。编制《家长防诈骗指南》，明确正规收费流程和识别要点。在家长群中设置防诈骗警示标语，定期推送安全提示。建立家长间互助提醒机制，鼓励家长对可疑信息相互核实。针对中老年家长群体，开展"数字助老"专项培训，提高其使用社交软件的安全意识。利用家长会、校园开放日等场合，进行面对面防骗宣传。</w:t>
      </w:r>
    </w:p>
    <w:p>
      <w:pPr>
        <w:ind w:firstLine="475"/>
        <w:spacing w:line="360" w:lineRule="auto" w:before="0" w:after="0"/>
      </w:pPr>
      <w:r>
        <w:rPr>
          <w:rFonts w:ascii="Noto Serif CJK SC" w:hAnsi="Noto Serif CJK SC" w:eastAsia="Noto Serif CJK SC"/>
          <w:b/>
          <w:sz w:val="32"/>
        </w:rPr>
        <w:t>（四）建立警校联动快速响应机制</w:t>
      </w:r>
    </w:p>
    <w:p>
      <w:pPr>
        <w:ind w:firstLine="475"/>
        <w:jc w:val="both"/>
        <w:spacing w:line="360" w:lineRule="auto" w:before="0" w:after="0"/>
      </w:pPr>
      <w:r>
        <w:rPr>
          <w:rFonts w:ascii="Noto Serif CJK SC" w:hAnsi="Noto Serif CJK SC" w:eastAsia="Noto Serif CJK SC"/>
          <w:b w:val="0"/>
          <w:sz w:val="32"/>
        </w:rPr>
        <w:t>教育部门与公安机关建立常态化协作机制，定期通报涉校诈骗案件情况。学校发现诈骗嫌疑时，应立即向辖区派出所报告，同时通过群公告、电话等方式提醒所有家长。公安机关对涉校诈骗案件开辟绿色通道，快速立案侦查，及时冻结涉案资金。建立区域性校园安全预警平台，实现诈骗手法的快速共享和预警发布。加强对校园周边网络安全环境的整治，打击非法买卖学生和家长信息的行为。定期开展"反诈骗进校园"活动，提高师生和家长的整体防范能力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