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农村电商是"帮助之手"还是"攫取之手"：农民钱袋子被谁掏空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农村电商蓬勃发展背后暗藏隐忧：电商平台销售的主流产品多为城市工业制成品，农民消费支出源源不断流向城市资本；部分地区出现"跟风种植"，土地被单一化利用；大多数农民缺乏运营能力，只能处于产业链底端。农村电商呈现"帮助之手"与"攫取之手"的双重特征，亟需政策校准。建议商务部门制定农村电商利益分配平衡机制、培育返乡新农人掌握电商主动权、完善农产品价格保护制度、健全农村消费权益保障体系，让农村电商真正成为乡村振兴的"帮助之手"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农工党广西区委委员、南宁师范大学教授欧启忠：</w:t>
      </w:r>
      <w:r>
        <w:rPr>
          <w:rFonts w:ascii="Noto Serif CJK SC" w:hAnsi="Noto Serif CJK SC" w:eastAsia="Noto Serif CJK SC"/>
          <w:sz w:val="32"/>
        </w:rPr>
        <w:t>农村电商蓬勃发展背后暗藏隐忧。电商平台销售的主流产品多为城市工业制成品，从日用品到家电、服饰，农民的消费支出源源不断流向城市资本。农村虽然短期内生活水平提高，但经济难以形成积累与造血能力，城乡差距反而可能拉大。部分地区出现"跟风种植"现象，传统多样化的农业结构被打破，转向集中种植所谓网红产品，市场饱和后价格暴跌，农民承担全部风险。大多数农民缺乏运营和营销能力，难以掌握电商主动权。农村电商在带来便利的同时，也成为城市资本"收割"农村消费能力的新渠道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（一）农民消费支出"外流"严重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电商平台销售的主流产品多为城市工业制成品，从日用品到家电、服饰，农民的消费支出源源不断流向城市资本。农村虽然短期内生活水平提高，但经济难以形成积累与造血能力，城乡差距反而可能拉大。农村电商在带来便利的同时，也成为城市资本"收割"农村消费能力的新渠道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（二）土地资源被"跟风种植"透支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为迎合平台销量，部分地区出现"跟风种植"现象。传统多样化的农业结构被打破，转向集中种植所谓网红产品。某地农民看到网上某款葡萄热销，纷纷改种，结果市场饱和后价格暴跌，大量农产品滞销。土地因过度使用化肥农药而退化污染，电商驱动的短期行为削弱了农业的可持续性。农民缺乏市场预判能力，只能被动跟随平台热度，最终承担市场波动的全部风险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（三）农民处于产业链"最底端"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大多数农民缺乏运营和营销能力，难以掌握电商主动权。许多项目看似"农民在经营"，实则由城市团队操盘，农民只是供货者或代工者。某县扶持的农产品电商项目，运营、客服、物流等核心环节均由外地公司控制，本地农民仅负责种植，利润的大头被平台和中间商瓜分。电商平台规则制定权掌握在城市与资本手中，农村缺乏话语权。价格、流量和政策调整，常常一夜之间改变农民命运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（四）农村消费权益"无人保护"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年龄较大的农民因信息不足而在消费环节权益受损，形成新的数字鸿沟。部分电商平台针对农村用户推送低质高价商品，农民缺乏辨别能力，买到假冒伪劣产品后维权困难。农村缺乏电商消费维权服务站，农民投诉无门。平台"大数据杀熟"现象在农村更加隐蔽，农民往往成为被"精准收割"的对象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（五）乡村人才结构"分化加剧"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电商虽然吸引了部分青年返乡创业，但也加剧了分化。一些能人凭电商致富成为"村里明星"，而缺乏资金和信息的农户无法参与，只能在边缘徘徊。当资本大鳄下沉，以补贴和流量迅速占领市场，本地小微经营者往往毫无招架之力。电商可能成为新的分层渠道，本应缩小差距的工具却可能复制乃至放大城乡间的不平等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（一）让"利益平衡"成为农村电商政策核心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商务部门会同农业农村部门，制定农村电商利益分配平衡机制。一是建立农村电商销售统计监测制度，定期分析"农产品上行"与"工业品下行"的资金流向，防止消费过度外流。二是鼓励电商平台设立"乡村振兴专区"，对农产品销售给予流量倾斜和佣金减免。三是支持发展"产地仓+销地仓"模式，让加工、包装、仓储等增值环节留在农村，提高农民收入占比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（二）让"新农人"掌握电商主动权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人社部门会同农业农村部门，实施"新农人电商能力提升工程"。一是建立返乡创业"一站式"服务体系，提供运营、营销、品牌建设等全链条培训。二是设立新农人创业引导基金，对带动农户增收效果显著的给予奖励。三是鼓励新农人组建合作社或产业联盟，形成规模优势，增强与平台谈判的话语权。四是培养一批懂电商、懂农业、懂市场的复合型人才，改变农民被动局面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（三）让"价格保护"成为农民安全网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农业农村部门建立农产品价格保护机制。一是制定区域公共品牌标准，统一质量、包装、标识要求，避免恶性竞争。二是建立农产品市场预警系统，监测平台销量和价格波动，及时发布预警信息。三是支持发展"订单农业"，通过预售模式锁定收益，降低市场风险。四是设立农产品滞销救助基金，对因市场波动造成损失的农户给予补偿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（四）让"消费维权"走进农村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健全农村消费权益保障体系。一是在乡镇设立电商消费维权服务站，为农民提供投诉受理、纠纷调解服务。二是建立农村电商产品质量抽检制度，对低质高价、假冒伪劣产品严厉查处。三是开展"电商消费安全进农村"宣传活动，提升农民辨别能力和维权意识。四是推动电商平台完善农村用户保护机制，禁止针对农村用户的"大数据杀熟"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（五）让"共同富裕"成为农村电商目标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乡村振兴部门将农村电商纳入共同富裕考核体系。一是建立农村电商带动农户增收效果评估机制，对带动能力强的项目优先扶持。二是鼓励发展"村集体+电商"模式，让更多农户分享电商红利。三是完善农村数字基础设施，缩小城乡数字鸿沟。四是引导电商平台承担社会责任，对欠发达地区给予政策倾斜，让农村电商真正成为"帮助之手"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